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99" w:rsidRDefault="00E16899" w:rsidP="00345569">
      <w:pPr>
        <w:pStyle w:val="Ttulo"/>
        <w:rPr>
          <w:rFonts w:ascii="Tahoma" w:hAnsi="Tahoma" w:cs="Tahoma"/>
          <w:sz w:val="24"/>
          <w:szCs w:val="24"/>
          <w:u w:val="single"/>
        </w:rPr>
      </w:pPr>
    </w:p>
    <w:p w:rsidR="00871C03" w:rsidRDefault="00871C03" w:rsidP="00345569">
      <w:pPr>
        <w:pStyle w:val="Ttulo"/>
        <w:rPr>
          <w:rFonts w:ascii="Tahoma" w:hAnsi="Tahoma" w:cs="Tahoma"/>
          <w:sz w:val="24"/>
          <w:szCs w:val="24"/>
          <w:u w:val="single"/>
        </w:rPr>
      </w:pPr>
      <w:r w:rsidRPr="00A93C58">
        <w:rPr>
          <w:rFonts w:ascii="Tahoma" w:hAnsi="Tahoma" w:cs="Tahoma"/>
          <w:sz w:val="24"/>
          <w:szCs w:val="24"/>
          <w:u w:val="single"/>
        </w:rPr>
        <w:t>PORTARIA</w:t>
      </w:r>
      <w:r w:rsidR="00A93C58">
        <w:rPr>
          <w:rFonts w:ascii="Tahoma" w:hAnsi="Tahoma" w:cs="Tahoma"/>
          <w:sz w:val="24"/>
          <w:szCs w:val="24"/>
          <w:u w:val="single"/>
        </w:rPr>
        <w:t xml:space="preserve"> ADMINISTRATIVA</w:t>
      </w:r>
      <w:r w:rsidR="00A714AA">
        <w:rPr>
          <w:rFonts w:ascii="Tahoma" w:hAnsi="Tahoma" w:cs="Tahoma"/>
          <w:sz w:val="24"/>
          <w:szCs w:val="24"/>
          <w:u w:val="single"/>
        </w:rPr>
        <w:t xml:space="preserve"> Nº 01</w:t>
      </w:r>
      <w:r w:rsidRPr="00A93C58">
        <w:rPr>
          <w:rFonts w:ascii="Tahoma" w:hAnsi="Tahoma" w:cs="Tahoma"/>
          <w:sz w:val="24"/>
          <w:szCs w:val="24"/>
          <w:u w:val="single"/>
        </w:rPr>
        <w:t xml:space="preserve"> DE </w:t>
      </w:r>
      <w:r w:rsidR="00A714AA">
        <w:rPr>
          <w:rFonts w:ascii="Tahoma" w:hAnsi="Tahoma" w:cs="Tahoma"/>
          <w:sz w:val="24"/>
          <w:szCs w:val="24"/>
          <w:u w:val="single"/>
        </w:rPr>
        <w:t>03</w:t>
      </w:r>
      <w:r w:rsidRPr="00A93C58">
        <w:rPr>
          <w:rFonts w:ascii="Tahoma" w:hAnsi="Tahoma" w:cs="Tahoma"/>
          <w:sz w:val="24"/>
          <w:szCs w:val="24"/>
          <w:u w:val="single"/>
        </w:rPr>
        <w:t xml:space="preserve"> DE </w:t>
      </w:r>
      <w:r w:rsidR="00A714AA">
        <w:rPr>
          <w:rFonts w:ascii="Tahoma" w:hAnsi="Tahoma" w:cs="Tahoma"/>
          <w:sz w:val="24"/>
          <w:szCs w:val="24"/>
          <w:u w:val="single"/>
        </w:rPr>
        <w:t>JANEIRO 2.024</w:t>
      </w:r>
      <w:r w:rsidRPr="00A93C58">
        <w:rPr>
          <w:rFonts w:ascii="Tahoma" w:hAnsi="Tahoma" w:cs="Tahoma"/>
          <w:sz w:val="24"/>
          <w:szCs w:val="24"/>
          <w:u w:val="single"/>
        </w:rPr>
        <w:t>.</w:t>
      </w:r>
    </w:p>
    <w:p w:rsidR="00E16899" w:rsidRPr="00E16899" w:rsidRDefault="00E16899" w:rsidP="00E16899"/>
    <w:p w:rsidR="00AB3757" w:rsidRPr="00A93C58" w:rsidRDefault="00AB3757" w:rsidP="00345569">
      <w:pPr>
        <w:spacing w:line="276" w:lineRule="auto"/>
        <w:rPr>
          <w:sz w:val="24"/>
          <w:szCs w:val="24"/>
        </w:rPr>
      </w:pPr>
    </w:p>
    <w:p w:rsidR="00AB3757" w:rsidRPr="00A93C58" w:rsidRDefault="00F80C96" w:rsidP="0034556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NASSIF JORGE NASSIF</w:t>
      </w:r>
      <w:r w:rsidR="00871C03" w:rsidRPr="00A93C58">
        <w:rPr>
          <w:rFonts w:ascii="Tahoma" w:hAnsi="Tahoma" w:cs="Tahoma"/>
          <w:b/>
          <w:sz w:val="24"/>
          <w:szCs w:val="24"/>
        </w:rPr>
        <w:t>,</w:t>
      </w:r>
      <w:r w:rsidR="00871C03" w:rsidRPr="00A93C58">
        <w:rPr>
          <w:rFonts w:ascii="Tahoma" w:hAnsi="Tahoma" w:cs="Tahoma"/>
          <w:sz w:val="24"/>
          <w:szCs w:val="24"/>
        </w:rPr>
        <w:t xml:space="preserve"> Presidente da Câmara Municipal de Sales, Estado de São Paulo, no</w:t>
      </w:r>
      <w:r w:rsidR="00AB3757" w:rsidRPr="00A93C58">
        <w:rPr>
          <w:rFonts w:ascii="Tahoma" w:hAnsi="Tahoma" w:cs="Tahoma"/>
          <w:sz w:val="24"/>
          <w:szCs w:val="24"/>
        </w:rPr>
        <w:t xml:space="preserve"> uso de suas atribuições legais prevista na Lei Orgânica do Município e Regimento In</w:t>
      </w:r>
      <w:r w:rsidR="00A93C58" w:rsidRPr="00A93C58">
        <w:rPr>
          <w:rFonts w:ascii="Tahoma" w:hAnsi="Tahoma" w:cs="Tahoma"/>
          <w:sz w:val="24"/>
          <w:szCs w:val="24"/>
        </w:rPr>
        <w:t>terno da Câmara;</w:t>
      </w:r>
    </w:p>
    <w:p w:rsidR="00A93C58" w:rsidRPr="00A93C58" w:rsidRDefault="00A93C58" w:rsidP="0034556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E16899" w:rsidRDefault="00E16899" w:rsidP="00345569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E16899" w:rsidRPr="00A93C58" w:rsidRDefault="00E16899" w:rsidP="0034556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871C03" w:rsidRPr="00A93C58" w:rsidRDefault="00871C03" w:rsidP="00345569">
      <w:pPr>
        <w:tabs>
          <w:tab w:val="left" w:pos="1701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A93C58">
        <w:rPr>
          <w:rFonts w:ascii="Tahoma" w:hAnsi="Tahoma" w:cs="Tahoma"/>
          <w:b/>
          <w:sz w:val="24"/>
          <w:szCs w:val="24"/>
        </w:rPr>
        <w:t>RESOLVE:</w:t>
      </w:r>
    </w:p>
    <w:p w:rsidR="00871C03" w:rsidRPr="00A93C58" w:rsidRDefault="00871C03" w:rsidP="00345569">
      <w:pPr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93C58">
        <w:rPr>
          <w:rFonts w:ascii="Tahoma" w:hAnsi="Tahoma" w:cs="Tahoma"/>
          <w:b/>
          <w:sz w:val="24"/>
          <w:szCs w:val="24"/>
        </w:rPr>
        <w:t>Artigo 1º:-</w:t>
      </w:r>
      <w:r w:rsidR="00A93C58" w:rsidRPr="00A93C58">
        <w:rPr>
          <w:rFonts w:ascii="Tahoma" w:hAnsi="Tahoma" w:cs="Tahoma"/>
          <w:sz w:val="24"/>
          <w:szCs w:val="24"/>
        </w:rPr>
        <w:t xml:space="preserve"> Concede</w:t>
      </w:r>
      <w:r w:rsidR="00C83E4D">
        <w:rPr>
          <w:rFonts w:ascii="Tahoma" w:hAnsi="Tahoma" w:cs="Tahoma"/>
          <w:sz w:val="24"/>
          <w:szCs w:val="24"/>
        </w:rPr>
        <w:t xml:space="preserve">r o gozo de </w:t>
      </w:r>
      <w:r w:rsidR="00A714AA">
        <w:rPr>
          <w:rFonts w:ascii="Tahoma" w:hAnsi="Tahoma" w:cs="Tahoma"/>
          <w:b/>
          <w:sz w:val="24"/>
          <w:szCs w:val="24"/>
          <w:u w:val="single"/>
        </w:rPr>
        <w:t>20</w:t>
      </w:r>
      <w:r w:rsidR="00C83E4D" w:rsidRPr="00C83E4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A714AA">
        <w:rPr>
          <w:rFonts w:ascii="Tahoma" w:hAnsi="Tahoma" w:cs="Tahoma"/>
          <w:b/>
          <w:sz w:val="24"/>
          <w:szCs w:val="24"/>
          <w:u w:val="single"/>
        </w:rPr>
        <w:t>(vinte</w:t>
      </w:r>
      <w:r w:rsidRPr="00C83E4D">
        <w:rPr>
          <w:rFonts w:ascii="Tahoma" w:hAnsi="Tahoma" w:cs="Tahoma"/>
          <w:b/>
          <w:sz w:val="24"/>
          <w:szCs w:val="24"/>
          <w:u w:val="single"/>
        </w:rPr>
        <w:t>) dias</w:t>
      </w:r>
      <w:r w:rsidR="007066DB" w:rsidRPr="00C83E4D">
        <w:rPr>
          <w:rFonts w:ascii="Tahoma" w:hAnsi="Tahoma" w:cs="Tahoma"/>
          <w:b/>
          <w:sz w:val="24"/>
          <w:szCs w:val="24"/>
          <w:u w:val="single"/>
        </w:rPr>
        <w:t xml:space="preserve"> de </w:t>
      </w:r>
      <w:r w:rsidR="00A714AA">
        <w:rPr>
          <w:rFonts w:ascii="Tahoma" w:hAnsi="Tahoma" w:cs="Tahoma"/>
          <w:b/>
          <w:sz w:val="24"/>
          <w:szCs w:val="24"/>
          <w:u w:val="single"/>
        </w:rPr>
        <w:t>Férias</w:t>
      </w:r>
      <w:r w:rsidR="00A93C58" w:rsidRPr="00A93C58">
        <w:rPr>
          <w:rFonts w:ascii="Tahoma" w:hAnsi="Tahoma" w:cs="Tahoma"/>
          <w:sz w:val="24"/>
          <w:szCs w:val="24"/>
        </w:rPr>
        <w:t xml:space="preserve">, </w:t>
      </w:r>
      <w:r w:rsidR="00267E2A" w:rsidRPr="00A93C58">
        <w:rPr>
          <w:rFonts w:ascii="Tahoma" w:hAnsi="Tahoma" w:cs="Tahoma"/>
          <w:sz w:val="24"/>
          <w:szCs w:val="24"/>
        </w:rPr>
        <w:t>a</w:t>
      </w:r>
      <w:r w:rsidR="00A75C8F">
        <w:rPr>
          <w:rFonts w:ascii="Tahoma" w:hAnsi="Tahoma" w:cs="Tahoma"/>
          <w:sz w:val="24"/>
          <w:szCs w:val="24"/>
        </w:rPr>
        <w:t>/</w:t>
      </w:r>
      <w:r w:rsidR="00A81FAF">
        <w:rPr>
          <w:rFonts w:ascii="Tahoma" w:hAnsi="Tahoma" w:cs="Tahoma"/>
          <w:sz w:val="24"/>
          <w:szCs w:val="24"/>
        </w:rPr>
        <w:t>o</w:t>
      </w:r>
      <w:r w:rsidRPr="00A93C58">
        <w:rPr>
          <w:rFonts w:ascii="Tahoma" w:hAnsi="Tahoma" w:cs="Tahoma"/>
          <w:sz w:val="24"/>
          <w:szCs w:val="24"/>
        </w:rPr>
        <w:t xml:space="preserve"> servidor</w:t>
      </w:r>
      <w:r w:rsidR="00A75C8F">
        <w:rPr>
          <w:rFonts w:ascii="Tahoma" w:hAnsi="Tahoma" w:cs="Tahoma"/>
          <w:sz w:val="24"/>
          <w:szCs w:val="24"/>
        </w:rPr>
        <w:t>/a</w:t>
      </w:r>
      <w:r w:rsidR="00A714AA">
        <w:rPr>
          <w:rFonts w:ascii="Tahoma" w:hAnsi="Tahoma" w:cs="Tahoma"/>
          <w:sz w:val="24"/>
          <w:szCs w:val="24"/>
        </w:rPr>
        <w:t xml:space="preserve">, </w:t>
      </w:r>
      <w:r w:rsidR="00A714AA">
        <w:rPr>
          <w:rFonts w:ascii="Tahoma" w:hAnsi="Tahoma" w:cs="Tahoma"/>
          <w:b/>
          <w:sz w:val="24"/>
          <w:szCs w:val="24"/>
        </w:rPr>
        <w:t>Irvando</w:t>
      </w:r>
      <w:bookmarkStart w:id="0" w:name="_GoBack"/>
      <w:bookmarkEnd w:id="0"/>
      <w:r w:rsidR="00A714AA">
        <w:rPr>
          <w:rFonts w:ascii="Tahoma" w:hAnsi="Tahoma" w:cs="Tahoma"/>
          <w:b/>
          <w:sz w:val="24"/>
          <w:szCs w:val="24"/>
        </w:rPr>
        <w:t xml:space="preserve"> Batista Junior, </w:t>
      </w:r>
      <w:r w:rsidRPr="000D0986">
        <w:rPr>
          <w:rFonts w:ascii="Tahoma" w:hAnsi="Tahoma" w:cs="Tahoma"/>
          <w:sz w:val="24"/>
          <w:szCs w:val="24"/>
        </w:rPr>
        <w:t>ocupante</w:t>
      </w:r>
      <w:r w:rsidRPr="007066DB">
        <w:rPr>
          <w:rFonts w:ascii="Tahoma" w:hAnsi="Tahoma" w:cs="Tahoma"/>
          <w:b/>
          <w:sz w:val="24"/>
          <w:szCs w:val="24"/>
        </w:rPr>
        <w:t xml:space="preserve"> do cargo efetivo de</w:t>
      </w:r>
      <w:r w:rsidR="00B47F18">
        <w:rPr>
          <w:rFonts w:ascii="Tahoma" w:hAnsi="Tahoma" w:cs="Tahoma"/>
          <w:b/>
          <w:sz w:val="24"/>
          <w:szCs w:val="24"/>
        </w:rPr>
        <w:t xml:space="preserve"> </w:t>
      </w:r>
      <w:r w:rsidR="00A714AA">
        <w:rPr>
          <w:rFonts w:ascii="Tahoma" w:hAnsi="Tahoma" w:cs="Tahoma"/>
          <w:b/>
          <w:sz w:val="24"/>
          <w:szCs w:val="24"/>
        </w:rPr>
        <w:t>Diretor Geral</w:t>
      </w:r>
      <w:r w:rsidR="007066DB">
        <w:rPr>
          <w:rFonts w:ascii="Tahoma" w:hAnsi="Tahoma" w:cs="Tahoma"/>
          <w:sz w:val="24"/>
          <w:szCs w:val="24"/>
        </w:rPr>
        <w:t>,</w:t>
      </w:r>
      <w:r w:rsidR="00A93C58" w:rsidRPr="00A93C58">
        <w:rPr>
          <w:rFonts w:ascii="Tahoma" w:hAnsi="Tahoma" w:cs="Tahoma"/>
          <w:sz w:val="24"/>
          <w:szCs w:val="24"/>
        </w:rPr>
        <w:t xml:space="preserve"> a ser usufruída no</w:t>
      </w:r>
      <w:r w:rsidRPr="00A93C58">
        <w:rPr>
          <w:rFonts w:ascii="Tahoma" w:hAnsi="Tahoma" w:cs="Tahoma"/>
          <w:sz w:val="24"/>
          <w:szCs w:val="24"/>
        </w:rPr>
        <w:t xml:space="preserve"> interv</w:t>
      </w:r>
      <w:r w:rsidR="003B5400" w:rsidRPr="00A93C58">
        <w:rPr>
          <w:rFonts w:ascii="Tahoma" w:hAnsi="Tahoma" w:cs="Tahoma"/>
          <w:sz w:val="24"/>
          <w:szCs w:val="24"/>
        </w:rPr>
        <w:t xml:space="preserve">alo de </w:t>
      </w:r>
      <w:r w:rsidR="00A714AA">
        <w:rPr>
          <w:rFonts w:ascii="Tahoma" w:hAnsi="Tahoma" w:cs="Tahoma"/>
          <w:b/>
          <w:sz w:val="24"/>
          <w:szCs w:val="24"/>
          <w:u w:val="single"/>
        </w:rPr>
        <w:t>04/01/2024 a 23/01/2024</w:t>
      </w:r>
      <w:r w:rsidR="00F41673" w:rsidRPr="00A93C58">
        <w:rPr>
          <w:rFonts w:ascii="Tahoma" w:hAnsi="Tahoma" w:cs="Tahoma"/>
          <w:b/>
          <w:sz w:val="24"/>
          <w:szCs w:val="24"/>
          <w:u w:val="single"/>
        </w:rPr>
        <w:t>.</w:t>
      </w:r>
    </w:p>
    <w:p w:rsidR="00B250BB" w:rsidRDefault="00871C03" w:rsidP="00345569">
      <w:pPr>
        <w:spacing w:line="276" w:lineRule="auto"/>
        <w:rPr>
          <w:rFonts w:ascii="Tahoma" w:hAnsi="Tahoma" w:cs="Tahoma"/>
          <w:sz w:val="24"/>
          <w:szCs w:val="24"/>
        </w:rPr>
      </w:pPr>
      <w:r w:rsidRPr="00A93C58">
        <w:rPr>
          <w:rFonts w:ascii="Tahoma" w:hAnsi="Tahoma" w:cs="Tahoma"/>
          <w:b/>
          <w:sz w:val="24"/>
          <w:szCs w:val="24"/>
        </w:rPr>
        <w:t xml:space="preserve">                            Artigo 2</w:t>
      </w:r>
      <w:proofErr w:type="gramStart"/>
      <w:r w:rsidRPr="00A93C58">
        <w:rPr>
          <w:rFonts w:ascii="Tahoma" w:hAnsi="Tahoma" w:cs="Tahoma"/>
          <w:b/>
          <w:sz w:val="24"/>
          <w:szCs w:val="24"/>
        </w:rPr>
        <w:t>º:-</w:t>
      </w:r>
      <w:proofErr w:type="gramEnd"/>
      <w:r w:rsidRPr="00A93C58">
        <w:rPr>
          <w:rFonts w:ascii="Tahoma" w:hAnsi="Tahoma" w:cs="Tahoma"/>
          <w:b/>
          <w:sz w:val="24"/>
          <w:szCs w:val="24"/>
        </w:rPr>
        <w:t xml:space="preserve"> </w:t>
      </w:r>
      <w:r w:rsidRPr="00A93C58">
        <w:rPr>
          <w:rFonts w:ascii="Tahoma" w:hAnsi="Tahoma" w:cs="Tahoma"/>
          <w:sz w:val="24"/>
          <w:szCs w:val="24"/>
        </w:rPr>
        <w:t>Esta Portaria entrará em vigor na data de sua publicação revogado as disposições em contrário.</w:t>
      </w:r>
    </w:p>
    <w:p w:rsidR="00F26C91" w:rsidRDefault="00F26C91" w:rsidP="00345569">
      <w:pPr>
        <w:spacing w:line="276" w:lineRule="auto"/>
        <w:rPr>
          <w:rFonts w:ascii="Tahoma" w:hAnsi="Tahoma" w:cs="Tahoma"/>
          <w:sz w:val="24"/>
          <w:szCs w:val="24"/>
        </w:rPr>
      </w:pPr>
    </w:p>
    <w:p w:rsidR="00B250BB" w:rsidRDefault="00267E2A" w:rsidP="00345569">
      <w:pPr>
        <w:spacing w:line="276" w:lineRule="auto"/>
        <w:rPr>
          <w:rFonts w:ascii="Tahoma" w:hAnsi="Tahoma" w:cs="Tahoma"/>
          <w:sz w:val="24"/>
          <w:szCs w:val="24"/>
        </w:rPr>
      </w:pPr>
      <w:r w:rsidRPr="00A93C58">
        <w:rPr>
          <w:rFonts w:ascii="Tahoma" w:hAnsi="Tahoma" w:cs="Tahoma"/>
          <w:sz w:val="24"/>
          <w:szCs w:val="24"/>
        </w:rPr>
        <w:t xml:space="preserve">                            Comunique-se</w:t>
      </w:r>
      <w:r w:rsidR="003B5400" w:rsidRPr="00A93C58">
        <w:rPr>
          <w:rFonts w:ascii="Tahoma" w:hAnsi="Tahoma" w:cs="Tahoma"/>
          <w:sz w:val="24"/>
          <w:szCs w:val="24"/>
        </w:rPr>
        <w:t>, arquive-se</w:t>
      </w:r>
      <w:r w:rsidRPr="00A93C58">
        <w:rPr>
          <w:rFonts w:ascii="Tahoma" w:hAnsi="Tahoma" w:cs="Tahoma"/>
          <w:sz w:val="24"/>
          <w:szCs w:val="24"/>
        </w:rPr>
        <w:t xml:space="preserve"> e Publique-se.</w:t>
      </w:r>
    </w:p>
    <w:p w:rsidR="007066DB" w:rsidRPr="00A93C58" w:rsidRDefault="007066DB" w:rsidP="00345569">
      <w:pPr>
        <w:spacing w:line="276" w:lineRule="auto"/>
        <w:rPr>
          <w:rFonts w:ascii="Tahoma" w:hAnsi="Tahoma" w:cs="Tahoma"/>
          <w:sz w:val="24"/>
          <w:szCs w:val="24"/>
        </w:rPr>
      </w:pPr>
    </w:p>
    <w:p w:rsidR="00343FA6" w:rsidRPr="00F26C91" w:rsidRDefault="00B47F18" w:rsidP="00345569">
      <w:pPr>
        <w:tabs>
          <w:tab w:val="left" w:pos="1701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</w:t>
      </w:r>
      <w:r w:rsidR="00060F47">
        <w:rPr>
          <w:rFonts w:ascii="Tahoma" w:hAnsi="Tahoma" w:cs="Tahoma"/>
          <w:sz w:val="24"/>
          <w:szCs w:val="24"/>
        </w:rPr>
        <w:t xml:space="preserve">         </w:t>
      </w:r>
      <w:r>
        <w:rPr>
          <w:rFonts w:ascii="Tahoma" w:hAnsi="Tahoma" w:cs="Tahoma"/>
          <w:sz w:val="24"/>
          <w:szCs w:val="24"/>
        </w:rPr>
        <w:t xml:space="preserve"> </w:t>
      </w:r>
      <w:r w:rsidR="00871C03" w:rsidRPr="00A93C58">
        <w:rPr>
          <w:rFonts w:ascii="Tahoma" w:hAnsi="Tahoma" w:cs="Tahoma"/>
          <w:sz w:val="24"/>
          <w:szCs w:val="24"/>
        </w:rPr>
        <w:t xml:space="preserve">Câmara Municipal de Sales, </w:t>
      </w:r>
      <w:r w:rsidR="00A714AA">
        <w:rPr>
          <w:rFonts w:ascii="Tahoma" w:hAnsi="Tahoma" w:cs="Tahoma"/>
          <w:sz w:val="24"/>
          <w:szCs w:val="24"/>
        </w:rPr>
        <w:t>03 de janeiro de 2.024</w:t>
      </w:r>
      <w:r w:rsidR="00871C03" w:rsidRPr="00F26C91">
        <w:rPr>
          <w:rFonts w:ascii="Tahoma" w:hAnsi="Tahoma" w:cs="Tahoma"/>
          <w:sz w:val="24"/>
          <w:szCs w:val="24"/>
        </w:rPr>
        <w:t>.</w:t>
      </w:r>
    </w:p>
    <w:p w:rsidR="007066DB" w:rsidRDefault="007066DB" w:rsidP="00345569">
      <w:pPr>
        <w:tabs>
          <w:tab w:val="left" w:pos="1701"/>
        </w:tabs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D77746" w:rsidRPr="00A93C58" w:rsidRDefault="00D77746" w:rsidP="00345569">
      <w:pPr>
        <w:tabs>
          <w:tab w:val="left" w:pos="1701"/>
        </w:tabs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871C03" w:rsidRPr="00A93C58" w:rsidRDefault="00C93C04" w:rsidP="007E4A17">
      <w:pPr>
        <w:spacing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</w:t>
      </w:r>
      <w:r w:rsidR="00B47F18">
        <w:rPr>
          <w:rFonts w:ascii="Tahoma" w:hAnsi="Tahoma" w:cs="Tahoma"/>
          <w:b/>
          <w:sz w:val="24"/>
          <w:szCs w:val="24"/>
        </w:rPr>
        <w:t xml:space="preserve">        </w:t>
      </w:r>
      <w:r w:rsidR="00060F47">
        <w:rPr>
          <w:rFonts w:ascii="Tahoma" w:hAnsi="Tahoma" w:cs="Tahoma"/>
          <w:b/>
          <w:sz w:val="24"/>
          <w:szCs w:val="24"/>
        </w:rPr>
        <w:t xml:space="preserve">   </w:t>
      </w:r>
      <w:r w:rsidR="00B47F18"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>NASSIF JORGE NASSIF</w:t>
      </w:r>
    </w:p>
    <w:p w:rsidR="00343FA6" w:rsidRPr="00A93C58" w:rsidRDefault="00B47F18" w:rsidP="007E4A17">
      <w:pPr>
        <w:spacing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="00871C03" w:rsidRPr="00A93C58">
        <w:rPr>
          <w:rFonts w:ascii="Tahoma" w:hAnsi="Tahoma" w:cs="Tahoma"/>
          <w:b/>
          <w:sz w:val="24"/>
          <w:szCs w:val="24"/>
        </w:rPr>
        <w:t>Presidente da Câmara Municipal</w:t>
      </w:r>
    </w:p>
    <w:p w:rsidR="001F01FE" w:rsidRPr="00A93C58" w:rsidRDefault="001F01FE" w:rsidP="00D77746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sectPr w:rsidR="001F01FE" w:rsidRPr="00A93C58" w:rsidSect="00D80A37">
      <w:headerReference w:type="default" r:id="rId6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9A" w:rsidRDefault="00A66D9A">
      <w:pPr>
        <w:spacing w:after="0" w:line="240" w:lineRule="auto"/>
      </w:pPr>
      <w:r>
        <w:separator/>
      </w:r>
    </w:p>
  </w:endnote>
  <w:endnote w:type="continuationSeparator" w:id="0">
    <w:p w:rsidR="00A66D9A" w:rsidRDefault="00A6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9A" w:rsidRDefault="00A66D9A">
      <w:pPr>
        <w:spacing w:after="0" w:line="240" w:lineRule="auto"/>
      </w:pPr>
      <w:r>
        <w:separator/>
      </w:r>
    </w:p>
  </w:footnote>
  <w:footnote w:type="continuationSeparator" w:id="0">
    <w:p w:rsidR="00A66D9A" w:rsidRDefault="00A6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0B0" w:rsidRDefault="00A02190" w:rsidP="000D0986">
    <w:pPr>
      <w:pStyle w:val="Cabealho"/>
      <w:tabs>
        <w:tab w:val="clear" w:pos="4252"/>
        <w:tab w:val="clear" w:pos="8504"/>
        <w:tab w:val="left" w:pos="2580"/>
      </w:tabs>
      <w:rPr>
        <w:rFonts w:ascii="Monotype Corsiva" w:hAnsi="Monotype Corsiva"/>
        <w:b/>
        <w:bCs/>
        <w:i/>
        <w:color w:val="003300"/>
        <w:w w:val="104"/>
        <w:sz w:val="80"/>
      </w:rPr>
    </w:pPr>
    <w:r>
      <w:rPr>
        <w:rFonts w:ascii="Monotype Corsiva" w:hAnsi="Monotype Corsiva"/>
        <w:b/>
        <w:bCs/>
        <w:i/>
        <w:noProof/>
        <w:color w:val="003300"/>
        <w:lang w:eastAsia="pt-BR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-641985</wp:posOffset>
          </wp:positionH>
          <wp:positionV relativeFrom="paragraph">
            <wp:posOffset>-249555</wp:posOffset>
          </wp:positionV>
          <wp:extent cx="1352550" cy="1314450"/>
          <wp:effectExtent l="19050" t="0" r="0" b="0"/>
          <wp:wrapNone/>
          <wp:docPr id="1" name="Imagem 1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bCs/>
        <w:i/>
        <w:color w:val="003300"/>
        <w:w w:val="104"/>
        <w:sz w:val="74"/>
      </w:rPr>
      <w:t>Câmara Municipal de Sales</w:t>
    </w:r>
  </w:p>
  <w:p w:rsidR="001670B0" w:rsidRPr="00356E3E" w:rsidRDefault="00A02190" w:rsidP="001670B0">
    <w:pPr>
      <w:pStyle w:val="Cabealho"/>
      <w:spacing w:line="360" w:lineRule="auto"/>
      <w:ind w:left="964" w:right="-369"/>
      <w:jc w:val="center"/>
      <w:rPr>
        <w:rFonts w:ascii="Monotype Corsiva" w:hAnsi="Monotype Corsiva"/>
        <w:b/>
        <w:bCs/>
        <w:color w:val="003300"/>
        <w:spacing w:val="20"/>
        <w:sz w:val="26"/>
      </w:rPr>
    </w:pPr>
    <w:r>
      <w:rPr>
        <w:rFonts w:ascii="Monotype Corsiva" w:hAnsi="Monotype Corsiva"/>
        <w:b/>
        <w:bCs/>
        <w:color w:val="003300"/>
        <w:spacing w:val="20"/>
        <w:sz w:val="26"/>
      </w:rPr>
      <w:t>C.N.P</w:t>
    </w:r>
    <w:r w:rsidRPr="00356E3E">
      <w:rPr>
        <w:rFonts w:ascii="Monotype Corsiva" w:hAnsi="Monotype Corsiva"/>
        <w:b/>
        <w:bCs/>
        <w:color w:val="003300"/>
        <w:spacing w:val="20"/>
        <w:sz w:val="26"/>
      </w:rPr>
      <w:t>.</w:t>
    </w:r>
    <w:r>
      <w:rPr>
        <w:rFonts w:ascii="Monotype Corsiva" w:hAnsi="Monotype Corsiva"/>
        <w:b/>
        <w:bCs/>
        <w:color w:val="003300"/>
        <w:spacing w:val="20"/>
        <w:sz w:val="26"/>
      </w:rPr>
      <w:t>J.</w:t>
    </w:r>
    <w:r w:rsidRPr="00356E3E">
      <w:rPr>
        <w:rFonts w:ascii="Monotype Corsiva" w:hAnsi="Monotype Corsiva"/>
        <w:b/>
        <w:bCs/>
        <w:color w:val="003300"/>
        <w:spacing w:val="20"/>
        <w:sz w:val="26"/>
      </w:rPr>
      <w:t xml:space="preserve"> 51.347.508/0001-00</w:t>
    </w:r>
  </w:p>
  <w:p w:rsidR="001670B0" w:rsidRDefault="00534535" w:rsidP="001670B0">
    <w:pPr>
      <w:pStyle w:val="Cabealho"/>
      <w:spacing w:line="360" w:lineRule="auto"/>
      <w:ind w:left="964" w:right="-369"/>
      <w:jc w:val="center"/>
      <w:rPr>
        <w:rFonts w:ascii="Monotype Corsiva" w:hAnsi="Monotype Corsiva"/>
        <w:b/>
        <w:bCs/>
        <w:color w:val="003300"/>
        <w:spacing w:val="20"/>
        <w:sz w:val="24"/>
        <w:szCs w:val="24"/>
      </w:rPr>
    </w:pPr>
    <w:hyperlink r:id="rId2" w:history="1">
      <w:r w:rsidR="00A02190" w:rsidRPr="00280FBA">
        <w:rPr>
          <w:rStyle w:val="Hyperlink"/>
          <w:rFonts w:ascii="Monotype Corsiva" w:hAnsi="Monotype Corsiva"/>
          <w:b/>
          <w:bCs/>
          <w:spacing w:val="20"/>
          <w:sz w:val="24"/>
          <w:szCs w:val="24"/>
        </w:rPr>
        <w:t>www.camarasales.sp.gov.br</w:t>
      </w:r>
    </w:hyperlink>
    <w:r w:rsidR="00A02190" w:rsidRPr="00280FBA">
      <w:rPr>
        <w:rFonts w:ascii="Monotype Corsiva" w:hAnsi="Monotype Corsiva"/>
        <w:b/>
        <w:bCs/>
        <w:color w:val="003300"/>
        <w:spacing w:val="20"/>
        <w:sz w:val="24"/>
        <w:szCs w:val="24"/>
      </w:rPr>
      <w:t xml:space="preserve"> e-mail:contato@camarasales.sp.gov.br</w:t>
    </w:r>
  </w:p>
  <w:p w:rsidR="001670B0" w:rsidRPr="001670B0" w:rsidRDefault="00A02190" w:rsidP="00345569">
    <w:pPr>
      <w:pStyle w:val="Cabealho"/>
      <w:spacing w:line="360" w:lineRule="auto"/>
      <w:ind w:left="-284" w:firstLine="284"/>
      <w:jc w:val="center"/>
      <w:rPr>
        <w:rFonts w:ascii="Monotype Corsiva" w:hAnsi="Monotype Corsiva"/>
        <w:b/>
        <w:bCs/>
        <w:color w:val="003300"/>
        <w:spacing w:val="20"/>
        <w:sz w:val="24"/>
        <w:szCs w:val="24"/>
      </w:rPr>
    </w:pPr>
    <w:r w:rsidRPr="00280FBA">
      <w:rPr>
        <w:rFonts w:ascii="Monotype Corsiva" w:hAnsi="Monotype Corsiva"/>
        <w:b/>
        <w:bCs/>
        <w:color w:val="003300"/>
        <w:spacing w:val="8"/>
        <w:sz w:val="24"/>
        <w:szCs w:val="24"/>
      </w:rPr>
      <w:t>Rua José Paulino Castilho de Oliveira, 740– Centro– Fone (0xx17) 3557-1255 – CEP 14980-000</w:t>
    </w:r>
  </w:p>
  <w:p w:rsidR="001670B0" w:rsidRDefault="00A02190" w:rsidP="001670B0">
    <w:pPr>
      <w:pStyle w:val="Cabealho"/>
      <w:ind w:left="964" w:right="-369"/>
      <w:jc w:val="center"/>
      <w:rPr>
        <w:rFonts w:ascii="Monotype Corsiva" w:hAnsi="Monotype Corsiva"/>
        <w:b/>
        <w:bCs/>
        <w:i/>
        <w:color w:val="003300"/>
        <w:spacing w:val="20"/>
        <w:sz w:val="24"/>
        <w:szCs w:val="24"/>
        <w:u w:val="single"/>
      </w:rPr>
    </w:pPr>
    <w:r w:rsidRPr="00280FBA">
      <w:rPr>
        <w:rFonts w:ascii="Monotype Corsiva" w:hAnsi="Monotype Corsiva"/>
        <w:b/>
        <w:bCs/>
        <w:i/>
        <w:color w:val="003300"/>
        <w:spacing w:val="20"/>
        <w:sz w:val="24"/>
        <w:szCs w:val="24"/>
        <w:u w:val="single"/>
      </w:rPr>
      <w:t>ESTADO DE SÃO PAULO</w:t>
    </w:r>
  </w:p>
  <w:p w:rsidR="001670B0" w:rsidRDefault="005345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03"/>
    <w:rsid w:val="00060F47"/>
    <w:rsid w:val="000D0986"/>
    <w:rsid w:val="001619BC"/>
    <w:rsid w:val="001E135A"/>
    <w:rsid w:val="001F01FE"/>
    <w:rsid w:val="00267E2A"/>
    <w:rsid w:val="00283DF1"/>
    <w:rsid w:val="0031500B"/>
    <w:rsid w:val="00343FA6"/>
    <w:rsid w:val="00345569"/>
    <w:rsid w:val="00352A28"/>
    <w:rsid w:val="003B5400"/>
    <w:rsid w:val="003E18C8"/>
    <w:rsid w:val="005B4C37"/>
    <w:rsid w:val="00681FFC"/>
    <w:rsid w:val="006C36EB"/>
    <w:rsid w:val="006E7D27"/>
    <w:rsid w:val="007066DB"/>
    <w:rsid w:val="007B21A7"/>
    <w:rsid w:val="007E4A17"/>
    <w:rsid w:val="0080626C"/>
    <w:rsid w:val="00847D4D"/>
    <w:rsid w:val="00864D5E"/>
    <w:rsid w:val="00871C03"/>
    <w:rsid w:val="008B1313"/>
    <w:rsid w:val="008F4CE5"/>
    <w:rsid w:val="00950588"/>
    <w:rsid w:val="009E5534"/>
    <w:rsid w:val="009F0BD0"/>
    <w:rsid w:val="00A02190"/>
    <w:rsid w:val="00A57BD3"/>
    <w:rsid w:val="00A66D9A"/>
    <w:rsid w:val="00A714AA"/>
    <w:rsid w:val="00A75C8F"/>
    <w:rsid w:val="00A81FAF"/>
    <w:rsid w:val="00A93C58"/>
    <w:rsid w:val="00AB3757"/>
    <w:rsid w:val="00B250BB"/>
    <w:rsid w:val="00B323FA"/>
    <w:rsid w:val="00B47F18"/>
    <w:rsid w:val="00B85E58"/>
    <w:rsid w:val="00C221C0"/>
    <w:rsid w:val="00C83E4D"/>
    <w:rsid w:val="00C93C04"/>
    <w:rsid w:val="00D12FC2"/>
    <w:rsid w:val="00D47EF0"/>
    <w:rsid w:val="00D77746"/>
    <w:rsid w:val="00D80A37"/>
    <w:rsid w:val="00DA7704"/>
    <w:rsid w:val="00DF1945"/>
    <w:rsid w:val="00E16899"/>
    <w:rsid w:val="00E3090A"/>
    <w:rsid w:val="00E757F3"/>
    <w:rsid w:val="00E873C5"/>
    <w:rsid w:val="00E95688"/>
    <w:rsid w:val="00EA754B"/>
    <w:rsid w:val="00ED2B10"/>
    <w:rsid w:val="00F16FCA"/>
    <w:rsid w:val="00F26C91"/>
    <w:rsid w:val="00F41673"/>
    <w:rsid w:val="00F80C96"/>
    <w:rsid w:val="00F85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3F12"/>
  <w15:docId w15:val="{FC9A3EC5-6264-45F0-996D-02FA6244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71C03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871C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nhideWhenUsed/>
    <w:rsid w:val="00871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1C03"/>
  </w:style>
  <w:style w:type="character" w:styleId="Hyperlink">
    <w:name w:val="Hyperlink"/>
    <w:basedOn w:val="Fontepargpadro"/>
    <w:rsid w:val="00871C0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FC2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semiHidden/>
    <w:unhideWhenUsed/>
    <w:rsid w:val="000D0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sal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User</cp:lastModifiedBy>
  <cp:revision>3</cp:revision>
  <cp:lastPrinted>2024-01-03T14:25:00Z</cp:lastPrinted>
  <dcterms:created xsi:type="dcterms:W3CDTF">2024-01-03T14:24:00Z</dcterms:created>
  <dcterms:modified xsi:type="dcterms:W3CDTF">2024-01-03T14:30:00Z</dcterms:modified>
</cp:coreProperties>
</file>